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DC" w:rsidRPr="00F05947" w:rsidRDefault="00EF59DC" w:rsidP="00EF59DC">
      <w:pPr>
        <w:jc w:val="center"/>
        <w:rPr>
          <w:rFonts w:ascii="Calibri" w:eastAsia="Times New Roman" w:hAnsi="Calibri" w:cs="Times New Roman"/>
          <w:b/>
        </w:rPr>
      </w:pPr>
      <w:r w:rsidRPr="00F05947">
        <w:rPr>
          <w:rFonts w:ascii="Calibri" w:eastAsia="Times New Roman" w:hAnsi="Calibri" w:cs="Times New Roman"/>
          <w:b/>
        </w:rPr>
        <w:t xml:space="preserve">Экзаменационные вопросы к дисциплине </w:t>
      </w:r>
    </w:p>
    <w:p w:rsidR="00EF59DC" w:rsidRDefault="00EF59DC" w:rsidP="00EF59DC">
      <w:pPr>
        <w:jc w:val="center"/>
        <w:rPr>
          <w:b/>
        </w:rPr>
      </w:pPr>
      <w:r w:rsidRPr="00F05947">
        <w:rPr>
          <w:rFonts w:ascii="Calibri" w:eastAsia="Times New Roman" w:hAnsi="Calibri" w:cs="Times New Roman"/>
          <w:b/>
        </w:rPr>
        <w:t>«Подвижные игры в системе спортивной подготовки»</w:t>
      </w:r>
      <w:r>
        <w:rPr>
          <w:b/>
        </w:rPr>
        <w:t xml:space="preserve"> </w:t>
      </w:r>
    </w:p>
    <w:p w:rsidR="00EF59DC" w:rsidRPr="00F05947" w:rsidRDefault="00EF59DC" w:rsidP="00EF59DC">
      <w:pPr>
        <w:jc w:val="center"/>
        <w:rPr>
          <w:rFonts w:ascii="Calibri" w:eastAsia="Times New Roman" w:hAnsi="Calibri" w:cs="Times New Roman"/>
        </w:rPr>
      </w:pPr>
      <w:r>
        <w:rPr>
          <w:b/>
        </w:rPr>
        <w:t>(3 курс)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Основные признаки игровой деятельности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Теории происхождения, развития подвижных игр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Определение подвижной игры, как вида деятельности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Социальная сущность игры и ее роль в современном обществе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Развитие подвижных игр в России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 xml:space="preserve">Национальные подвижные игры населения </w:t>
      </w:r>
      <w:proofErr w:type="gramStart"/>
      <w:r w:rsidRPr="00F05947">
        <w:rPr>
          <w:rFonts w:ascii="Calibri" w:eastAsia="Times New Roman" w:hAnsi="Calibri" w:cs="Times New Roman"/>
        </w:rPr>
        <w:t>проживающих</w:t>
      </w:r>
      <w:proofErr w:type="gramEnd"/>
      <w:r w:rsidRPr="00F05947">
        <w:rPr>
          <w:rFonts w:ascii="Calibri" w:eastAsia="Times New Roman" w:hAnsi="Calibri" w:cs="Times New Roman"/>
        </w:rPr>
        <w:t xml:space="preserve"> в Удмуртии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Значение и место подвижных игр в системе физического воспитания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Педагогическая классификация подвижных игр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Особенности подвижных игр для младшего возраста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Особенности подвижных игр для среднего возраста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Особенности  подвижных игр для старшего возраста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Педагогическое значение подвижных игр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Классификация эстафет (положительные и отрицательные стороны)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Отличие подвижных игр от спортивных игр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Формы организации и проведения подвижных игр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Методические примы увеличения нагрузки в подвижных играх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Методические примы снижения нагрузки в подвижных играх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 xml:space="preserve">Методика решения педагогической задачи в подвижной игре 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Обеспечение техники безопасности при занятиях подвижными играми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Основные задачи руководителя игры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Методика подготовки к проведению игры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 xml:space="preserve">Методика организации </w:t>
      </w:r>
      <w:proofErr w:type="gramStart"/>
      <w:r w:rsidRPr="00F05947">
        <w:rPr>
          <w:rFonts w:ascii="Calibri" w:eastAsia="Times New Roman" w:hAnsi="Calibri" w:cs="Times New Roman"/>
        </w:rPr>
        <w:t>играющих</w:t>
      </w:r>
      <w:proofErr w:type="gramEnd"/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Объяснение игры, показ, мимика, жестикуляция, терминология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Методика способов выбора капитанов, помощников, водящих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Методика способов деления игроков на команды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 xml:space="preserve">Руководство процессом игры, судейство 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Требования к окончанию игры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Методика определения победителей, итогов игры, разбора игры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Роль игрового метода в спортивной практике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Методика проведения подвижных игр на воздухе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 xml:space="preserve">Методика проведения подвижных игр на воде 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lastRenderedPageBreak/>
        <w:t xml:space="preserve">Особенности проведения подвижных игр и игровых заданий с </w:t>
      </w:r>
      <w:proofErr w:type="gramStart"/>
      <w:r w:rsidRPr="00F05947">
        <w:rPr>
          <w:rFonts w:ascii="Calibri" w:eastAsia="Times New Roman" w:hAnsi="Calibri" w:cs="Times New Roman"/>
        </w:rPr>
        <w:t>детьми</w:t>
      </w:r>
      <w:proofErr w:type="gramEnd"/>
      <w:r w:rsidRPr="00F05947">
        <w:rPr>
          <w:rFonts w:ascii="Calibri" w:eastAsia="Times New Roman" w:hAnsi="Calibri" w:cs="Times New Roman"/>
        </w:rPr>
        <w:t xml:space="preserve"> имеющими отклонение в здоровье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Роль и место междисциплинарных связей в учебном  процессе по подвижным играм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Особенности формирования двигательных навыков и развития физических качеств в подвижных играх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Организация и методика проведения научно-исследовательской работы по подвижным играм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Методика организации и проведения соревнований по подвижным играм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 xml:space="preserve">Составить положение о проведении соревнований по подвижным играм в </w:t>
      </w:r>
      <w:proofErr w:type="spellStart"/>
      <w:r w:rsidRPr="00F05947">
        <w:rPr>
          <w:rFonts w:ascii="Calibri" w:eastAsia="Times New Roman" w:hAnsi="Calibri" w:cs="Times New Roman"/>
        </w:rPr>
        <w:t>общеобразовательнй</w:t>
      </w:r>
      <w:proofErr w:type="spellEnd"/>
      <w:r w:rsidRPr="00F05947">
        <w:rPr>
          <w:rFonts w:ascii="Calibri" w:eastAsia="Times New Roman" w:hAnsi="Calibri" w:cs="Times New Roman"/>
        </w:rPr>
        <w:t xml:space="preserve"> школе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Составить положение о проведении соревнований по подвижным играм в ДЮСШ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 xml:space="preserve">Составить положение о проведении соревнований по подвижным играм в ССУЗ-е 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 xml:space="preserve">Составить положение о проведении соревнований по подвижным играм в </w:t>
      </w:r>
      <w:proofErr w:type="gramStart"/>
      <w:r w:rsidRPr="00F05947">
        <w:rPr>
          <w:rFonts w:ascii="Calibri" w:eastAsia="Times New Roman" w:hAnsi="Calibri" w:cs="Times New Roman"/>
        </w:rPr>
        <w:t>ВУЗ-е</w:t>
      </w:r>
      <w:proofErr w:type="gramEnd"/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Методика педагогического и врачебного контроля при занятиях подвижными играми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Методика и особенности проведения подвижных игр в различных видах спорта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Особенности чередования подвижных игр с другими средствами физического воспитания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Подвижные игры на уроке физической культуры в школе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Методика проведения подвижных игр во внеурочных формах работы (перемены, группы продленного дня, секции, праздники)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Методика проведения подвижных игр во внешкольной работе (по месту жительства, оздоровительно-спортивный лагерь, на местности)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Методика проведения подвижных игр в местах отдыха и  в учебных заведениях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Методика использования подвижных  игр в технической подготовке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Методика использования подвижных игр в тактической подготовке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Методика использования подвижных игр в морально-волевой подготовке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Методика использования подвижных игр для активизации внимания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Методика использования подвижных игр для эмоционального состояния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 xml:space="preserve">Методика использования подвижных игр как вариант контрольных нормативов и способа спортивного отбора 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Использование подвижных игр в различные периоды спортивной тренировки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Методика проведения подвижных игр с преимущественным воздействием на силу и гибкость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Методика проведения подвижных игр с преимущественным воздействием на быстроту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Методика проведения подвижных игр с преимущественным воздействием на ловкость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Методика проведения подвижных игр с преимущественным воздействием на выносливость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Анализ подвижных игр в программе ДЮСШ (по своему виду спорта)</w:t>
      </w:r>
    </w:p>
    <w:p w:rsidR="00EF59DC" w:rsidRPr="00F05947" w:rsidRDefault="00EF59DC" w:rsidP="00EF59DC">
      <w:pPr>
        <w:numPr>
          <w:ilvl w:val="0"/>
          <w:numId w:val="1"/>
        </w:numPr>
        <w:tabs>
          <w:tab w:val="clear" w:pos="720"/>
        </w:tabs>
        <w:spacing w:before="100" w:after="100"/>
        <w:ind w:left="567" w:hanging="567"/>
        <w:jc w:val="both"/>
        <w:rPr>
          <w:rFonts w:ascii="Calibri" w:eastAsia="Times New Roman" w:hAnsi="Calibri" w:cs="Times New Roman"/>
        </w:rPr>
      </w:pPr>
      <w:r w:rsidRPr="00F05947">
        <w:rPr>
          <w:rFonts w:ascii="Calibri" w:eastAsia="Times New Roman" w:hAnsi="Calibri" w:cs="Times New Roman"/>
        </w:rPr>
        <w:t>Составить программу соревнований по подвижным играм типа «Веселые старты» (Обоснование пульсовой кривой соревнования)</w:t>
      </w:r>
    </w:p>
    <w:p w:rsidR="00A63D28" w:rsidRDefault="00A63D28">
      <w:bookmarkStart w:id="0" w:name="_GoBack"/>
      <w:bookmarkEnd w:id="0"/>
    </w:p>
    <w:sectPr w:rsidR="00A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B3C"/>
    <w:multiLevelType w:val="hybridMultilevel"/>
    <w:tmpl w:val="A52C2330"/>
    <w:lvl w:ilvl="0" w:tplc="4154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3C"/>
    <w:rsid w:val="000828C2"/>
    <w:rsid w:val="000B459E"/>
    <w:rsid w:val="00362D2C"/>
    <w:rsid w:val="003B5FD2"/>
    <w:rsid w:val="003C0A16"/>
    <w:rsid w:val="00407AB1"/>
    <w:rsid w:val="00493F97"/>
    <w:rsid w:val="004C0337"/>
    <w:rsid w:val="00530994"/>
    <w:rsid w:val="00610376"/>
    <w:rsid w:val="00620EC2"/>
    <w:rsid w:val="00644393"/>
    <w:rsid w:val="0068194A"/>
    <w:rsid w:val="007A151D"/>
    <w:rsid w:val="007A18BB"/>
    <w:rsid w:val="007A294F"/>
    <w:rsid w:val="007E7465"/>
    <w:rsid w:val="00847C42"/>
    <w:rsid w:val="00913F34"/>
    <w:rsid w:val="00932133"/>
    <w:rsid w:val="00A63D28"/>
    <w:rsid w:val="00A70416"/>
    <w:rsid w:val="00AE46F6"/>
    <w:rsid w:val="00B45261"/>
    <w:rsid w:val="00B52887"/>
    <w:rsid w:val="00BF617A"/>
    <w:rsid w:val="00D112CD"/>
    <w:rsid w:val="00D6223C"/>
    <w:rsid w:val="00D80EC6"/>
    <w:rsid w:val="00D86853"/>
    <w:rsid w:val="00DD404A"/>
    <w:rsid w:val="00E04AB0"/>
    <w:rsid w:val="00E10D93"/>
    <w:rsid w:val="00E24BFF"/>
    <w:rsid w:val="00E41C6B"/>
    <w:rsid w:val="00E92609"/>
    <w:rsid w:val="00EF59DC"/>
    <w:rsid w:val="00FC120B"/>
    <w:rsid w:val="00F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2016-05-31T17:02:00Z</dcterms:created>
  <dcterms:modified xsi:type="dcterms:W3CDTF">2016-05-31T17:02:00Z</dcterms:modified>
</cp:coreProperties>
</file>